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E3B" w:rsidRPr="002A0E3B" w:rsidRDefault="002A0E3B" w:rsidP="002A0E3B">
      <w:pPr>
        <w:shd w:val="clear" w:color="auto" w:fill="FFFFFF"/>
        <w:spacing w:after="0" w:line="375" w:lineRule="atLeast"/>
        <w:rPr>
          <w:rFonts w:ascii="Tahoma" w:eastAsia="Times New Roman" w:hAnsi="Tahoma" w:cs="Tahoma"/>
          <w:color w:val="231F20"/>
          <w:sz w:val="21"/>
          <w:szCs w:val="21"/>
        </w:rPr>
      </w:pPr>
      <w:r>
        <w:rPr>
          <w:rFonts w:ascii="Tahoma" w:eastAsia="Times New Roman" w:hAnsi="Tahoma" w:cs="Tahoma"/>
          <w:noProof/>
          <w:color w:val="231F20"/>
          <w:sz w:val="21"/>
          <w:szCs w:val="21"/>
        </w:rPr>
        <w:drawing>
          <wp:inline distT="0" distB="0" distL="0" distR="0">
            <wp:extent cx="2466975" cy="1657350"/>
            <wp:effectExtent l="0" t="0" r="9525" b="0"/>
            <wp:docPr id="1" name="รูปภาพ 1" descr="http://www.kireikireithailand.com/images/tips/08/ki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ireikireithailand.com/images/tips/08/kid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E3B" w:rsidRPr="002A0E3B" w:rsidRDefault="002A0E3B" w:rsidP="002A0E3B">
      <w:pPr>
        <w:shd w:val="clear" w:color="auto" w:fill="FFFFFF"/>
        <w:spacing w:after="0" w:line="375" w:lineRule="atLeast"/>
        <w:rPr>
          <w:rFonts w:ascii="Tahoma" w:eastAsia="Times New Roman" w:hAnsi="Tahoma" w:cs="Tahoma"/>
          <w:b/>
          <w:bCs/>
          <w:color w:val="231F20"/>
          <w:sz w:val="21"/>
          <w:szCs w:val="21"/>
        </w:rPr>
      </w:pPr>
      <w:r w:rsidRPr="002A0E3B">
        <w:rPr>
          <w:rFonts w:ascii="Tahoma" w:eastAsia="Times New Roman" w:hAnsi="Tahoma" w:cs="Tahoma"/>
          <w:b/>
          <w:bCs/>
          <w:color w:val="231F20"/>
          <w:sz w:val="21"/>
          <w:szCs w:val="21"/>
        </w:rPr>
        <w:t> </w:t>
      </w:r>
    </w:p>
    <w:p w:rsidR="002A0E3B" w:rsidRPr="002A0E3B" w:rsidRDefault="002A0E3B" w:rsidP="002A0E3B">
      <w:pPr>
        <w:shd w:val="clear" w:color="auto" w:fill="FFFFFF"/>
        <w:spacing w:after="0" w:line="375" w:lineRule="atLeast"/>
        <w:rPr>
          <w:rFonts w:ascii="Tahoma" w:eastAsia="Times New Roman" w:hAnsi="Tahoma" w:cs="Tahoma"/>
          <w:color w:val="231F20"/>
          <w:sz w:val="21"/>
          <w:szCs w:val="21"/>
        </w:rPr>
      </w:pP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กลับมาฮือฮาอีกครั้งกับการระบาดของโรคมือ เท้า ปาก ที่ครั้งนี้รุนแรงถึงขั้นคร่าชีวิตเด็กในประเทศ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br/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เพื่อนบ้านเราอย่างกัมพูชาไปแล้วหลายสิบราย และยังคงมีเด็กติดเชื้อที่เฝ้าระวังอาการ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br/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อยู่อีกหลายสิบคนเลยทีเดียว ข่าวคราวแบบนี้เล่นเอาคุณพ่อ คุณแม่ทั้งหลายที่ยังมีลูกเล็กๆ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br/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อดวิตกกังวลไม่ได้</w:t>
      </w:r>
      <w:proofErr w:type="spellStart"/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ใช่มั้ย</w:t>
      </w:r>
      <w:proofErr w:type="spellEnd"/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คะ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t xml:space="preserve">? </w:t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เพราะสงสัยและเป็นห่วงอยู่ว่าเจ้าโรคร้ายนี้จะเข้ามาแพร่เชื้อใกล้ตัว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br/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ลูกหลานของเราหรือไม่!!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br/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br/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อันที่จริงโรคมือ เท้า ปากนั้นไม่ได้เป็นโรคใหม่อะไรนะคะ เป็นโรคเดิมๆที่มีมานานแล้วใน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br/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 xml:space="preserve">ประเทศไทยเองก็จะพบผู้ติดเชื้อได้เรื่อยๆในกลุ่มเด็กทารกจนถึงเด็กอายุ 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t xml:space="preserve">5 </w:t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ขวบ โรคนี้สามารถ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br/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เกิดขึ้นประปรายตลอดทั้งปี</w:t>
      </w:r>
    </w:p>
    <w:p w:rsidR="002A0E3B" w:rsidRPr="002A0E3B" w:rsidRDefault="002A0E3B" w:rsidP="002A0E3B">
      <w:pPr>
        <w:shd w:val="clear" w:color="auto" w:fill="FFFFFF"/>
        <w:spacing w:after="0" w:line="375" w:lineRule="atLeast"/>
        <w:rPr>
          <w:rFonts w:ascii="Tahoma" w:eastAsia="Times New Roman" w:hAnsi="Tahoma" w:cs="Tahoma"/>
          <w:color w:val="231F20"/>
          <w:sz w:val="21"/>
          <w:szCs w:val="21"/>
        </w:rPr>
      </w:pP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ส่วนช่วงระบาดหนักสุดของปี มักจะเป็นช่วงหน้าฝนที่อากาศค่อนข้างเย็นและชื้นอย่างตอนนี้แหล่ะค่ะ แต่เท่าที่ผ่านมานั้นการระบาดของ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br/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โรคมือ เท้า ปากในไทยยังไม่ถึงขั้นวิกฤตแต่อย่างใด แม้จะมีกรณีผู้ป่วยเสียชีวิตบ้างแต่จำนวนไม่ถึงสิบรายเลย ซึ่งทางอธิบดีกรมควบคุมเอง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br/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ก็บอกว่า ไม่เข้าข่ายการเป็นโรคระบาดรุนแรง และด้วยความที่โรคนี้สามารถหายได้เองภายในสองสัปดาห์ จึงทำให้สถานะของโรคมือ เท้า ปาก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br/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 xml:space="preserve">ในประเทศไทยอยู่ในขั้น 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t>“</w:t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เราเอาอยู่!!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t xml:space="preserve">” </w:t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เสมอมานั่นเอง</w:t>
      </w:r>
    </w:p>
    <w:p w:rsidR="002A0E3B" w:rsidRPr="002A0E3B" w:rsidRDefault="002A0E3B" w:rsidP="002A0E3B">
      <w:pPr>
        <w:shd w:val="clear" w:color="auto" w:fill="FFFFFF"/>
        <w:spacing w:after="0" w:line="375" w:lineRule="atLeast"/>
        <w:rPr>
          <w:rFonts w:ascii="Tahoma" w:eastAsia="Times New Roman" w:hAnsi="Tahoma" w:cs="Tahoma"/>
          <w:color w:val="231F20"/>
          <w:sz w:val="21"/>
          <w:szCs w:val="21"/>
        </w:rPr>
      </w:pPr>
      <w:proofErr w:type="gramStart"/>
      <w:r w:rsidRPr="002A0E3B">
        <w:rPr>
          <w:rFonts w:ascii="Tahoma" w:eastAsia="Times New Roman" w:hAnsi="Tahoma" w:cs="Tahoma"/>
          <w:b/>
          <w:bCs/>
          <w:color w:val="0FA254"/>
          <w:sz w:val="24"/>
          <w:szCs w:val="24"/>
        </w:rPr>
        <w:t>Q</w:t>
      </w:r>
      <w:r w:rsidRPr="002A0E3B">
        <w:rPr>
          <w:rFonts w:ascii="Tahoma" w:eastAsia="Times New Roman" w:hAnsi="Tahoma" w:cs="Tahoma"/>
          <w:b/>
          <w:bCs/>
          <w:color w:val="231F20"/>
          <w:sz w:val="24"/>
          <w:szCs w:val="24"/>
        </w:rPr>
        <w:t> :</w:t>
      </w:r>
      <w:proofErr w:type="gramEnd"/>
      <w:r w:rsidRPr="002A0E3B">
        <w:rPr>
          <w:rFonts w:ascii="Tahoma" w:eastAsia="Times New Roman" w:hAnsi="Tahoma" w:cs="Tahoma"/>
          <w:b/>
          <w:bCs/>
          <w:color w:val="231F20"/>
          <w:sz w:val="24"/>
          <w:szCs w:val="24"/>
        </w:rPr>
        <w:t xml:space="preserve"> </w:t>
      </w:r>
      <w:r w:rsidRPr="002A0E3B">
        <w:rPr>
          <w:rFonts w:ascii="Tahoma" w:eastAsia="Times New Roman" w:hAnsi="Tahoma" w:cs="Tahoma"/>
          <w:b/>
          <w:bCs/>
          <w:color w:val="231F20"/>
          <w:sz w:val="24"/>
          <w:szCs w:val="24"/>
          <w:cs/>
        </w:rPr>
        <w:t xml:space="preserve">ทำไมโรคมือ เท้า ปากจึงเป็นเฉพาะกับเด็กเล็ก </w:t>
      </w:r>
      <w:r w:rsidRPr="002A0E3B">
        <w:rPr>
          <w:rFonts w:ascii="Tahoma" w:eastAsia="Times New Roman" w:hAnsi="Tahoma" w:cs="Tahoma"/>
          <w:b/>
          <w:bCs/>
          <w:color w:val="231F20"/>
          <w:sz w:val="24"/>
          <w:szCs w:val="24"/>
        </w:rPr>
        <w:t>??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br/>
      </w:r>
      <w:proofErr w:type="gramStart"/>
      <w:r w:rsidRPr="002A0E3B">
        <w:rPr>
          <w:rFonts w:ascii="Tahoma" w:eastAsia="Times New Roman" w:hAnsi="Tahoma" w:cs="Tahoma"/>
          <w:b/>
          <w:bCs/>
          <w:color w:val="F08D9F"/>
          <w:sz w:val="24"/>
          <w:szCs w:val="24"/>
        </w:rPr>
        <w:t>A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t> </w:t>
      </w:r>
      <w:r w:rsidRPr="002A0E3B">
        <w:rPr>
          <w:rFonts w:ascii="Tahoma" w:eastAsia="Times New Roman" w:hAnsi="Tahoma" w:cs="Tahoma"/>
          <w:b/>
          <w:bCs/>
          <w:color w:val="231F20"/>
          <w:sz w:val="21"/>
          <w:szCs w:val="21"/>
        </w:rPr>
        <w:t>:</w:t>
      </w:r>
      <w:proofErr w:type="gramEnd"/>
      <w:r w:rsidRPr="002A0E3B">
        <w:rPr>
          <w:rFonts w:ascii="Tahoma" w:eastAsia="Times New Roman" w:hAnsi="Tahoma" w:cs="Tahoma"/>
          <w:color w:val="231F20"/>
          <w:sz w:val="21"/>
          <w:szCs w:val="21"/>
        </w:rPr>
        <w:t> </w:t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เพราะผู้ใหญ่มีภูมิต้านทานต่อโรคสูงกว่า อาจเพราะได้รับเชื้อเมื่อตอนเป็นเด็กแล้ว ซึ่งภูมิต้านทานนี้จะจำเพาะกับชนิดของ</w:t>
      </w:r>
      <w:proofErr w:type="spellStart"/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ไวรัส</w:t>
      </w:r>
      <w:proofErr w:type="spellEnd"/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ที่เคยได้รับเชื้อ หากได้รับเชื้อชนิดใหม่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br/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ที่ยังไม่มีภูมิต้านทานก็สามารถเป็นโรคได้นะคะ แต่ส่วนใหญ่มักไม่แสดง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br/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อาการของโรคหรือมีก็เป็นอาการเล็กน้อย ซึ่งสามารถแพร่เชื้อไปสู่เด็กได้เช่นกัน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t> </w:t>
      </w:r>
      <w:r w:rsidRPr="002A0E3B">
        <w:rPr>
          <w:rFonts w:ascii="Tahoma" w:eastAsia="Times New Roman" w:hAnsi="Tahoma" w:cs="Tahoma"/>
          <w:color w:val="231F20"/>
          <w:sz w:val="21"/>
          <w:szCs w:val="21"/>
        </w:rPr>
        <w:br/>
      </w:r>
      <w:r w:rsidRPr="002A0E3B">
        <w:rPr>
          <w:rFonts w:ascii="Tahoma" w:eastAsia="Times New Roman" w:hAnsi="Tahoma" w:cs="Tahoma"/>
          <w:color w:val="231F20"/>
          <w:sz w:val="21"/>
          <w:szCs w:val="21"/>
          <w:cs/>
        </w:rPr>
        <w:t>นั่นเท่ากับว่าผู้ใหญ่ก็ต้องดูแลตนเองให้ดีด้วยเช่นกัน</w:t>
      </w:r>
    </w:p>
    <w:p w:rsidR="00AA5AEA" w:rsidRDefault="00AA5AEA">
      <w:bookmarkStart w:id="0" w:name="_GoBack"/>
      <w:bookmarkEnd w:id="0"/>
    </w:p>
    <w:sectPr w:rsidR="00AA5A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E3B"/>
    <w:rsid w:val="002A0E3B"/>
    <w:rsid w:val="00AA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5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06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2075162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4581414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391685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1198003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2015-09-03T07:05:00Z</dcterms:created>
  <dcterms:modified xsi:type="dcterms:W3CDTF">2015-09-03T07:06:00Z</dcterms:modified>
</cp:coreProperties>
</file>